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34E" w:rsidRPr="006D5C50" w:rsidRDefault="000B334E" w:rsidP="000B334E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3660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0" w:name="_GoBack"/>
      <w:bookmarkEnd w:id="0"/>
    </w:p>
    <w:p w:rsidR="000B334E" w:rsidRDefault="000B334E" w:rsidP="000B334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334E" w:rsidRPr="00075893" w:rsidRDefault="000B334E" w:rsidP="000B334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5893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-171450</wp:posOffset>
            </wp:positionV>
            <wp:extent cx="485775" cy="695325"/>
            <wp:effectExtent l="19050" t="0" r="9525" b="0"/>
            <wp:wrapSquare wrapText="lef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334E" w:rsidRPr="00075893" w:rsidRDefault="000B334E" w:rsidP="000B334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0B334E" w:rsidRPr="00075893" w:rsidRDefault="000B334E" w:rsidP="000B334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334E" w:rsidRPr="00075893" w:rsidRDefault="000B334E" w:rsidP="000B334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b/>
          <w:sz w:val="28"/>
          <w:szCs w:val="28"/>
        </w:rPr>
        <w:t>К</w:t>
      </w:r>
      <w:r w:rsidRPr="00075893">
        <w:rPr>
          <w:rFonts w:ascii="Times New Roman" w:hAnsi="Times New Roman"/>
          <w:b/>
          <w:bCs/>
          <w:sz w:val="28"/>
          <w:szCs w:val="28"/>
        </w:rPr>
        <w:t>иївська районна в м. Полтаві рада</w:t>
      </w:r>
    </w:p>
    <w:p w:rsidR="000B334E" w:rsidRPr="00075893" w:rsidRDefault="000B334E" w:rsidP="000B33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0B334E" w:rsidRPr="00075893" w:rsidRDefault="000B334E" w:rsidP="000B33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Я</w:t>
      </w:r>
    </w:p>
    <w:p w:rsidR="000B334E" w:rsidRPr="00075893" w:rsidRDefault="000B334E" w:rsidP="000B33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0B334E" w:rsidRPr="00075893" w:rsidRDefault="000B334E" w:rsidP="000B334E">
      <w:pPr>
        <w:spacing w:after="0" w:line="240" w:lineRule="auto"/>
        <w:rPr>
          <w:rFonts w:ascii="Times New Roman" w:hAnsi="Times New Roman"/>
          <w:sz w:val="28"/>
        </w:rPr>
      </w:pPr>
      <w:r w:rsidRPr="003B09D8">
        <w:rPr>
          <w:rFonts w:ascii="Times New Roman" w:hAnsi="Times New Roman"/>
          <w:sz w:val="28"/>
        </w:rPr>
        <w:t xml:space="preserve">Від </w:t>
      </w:r>
      <w:r>
        <w:rPr>
          <w:rFonts w:ascii="Times New Roman" w:hAnsi="Times New Roman"/>
          <w:sz w:val="28"/>
          <w:lang w:val="ru-RU"/>
        </w:rPr>
        <w:t>13.04.2021</w:t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  <w:t>№</w:t>
      </w:r>
      <w:r w:rsidR="00366073">
        <w:rPr>
          <w:rFonts w:ascii="Times New Roman" w:hAnsi="Times New Roman"/>
          <w:sz w:val="28"/>
        </w:rPr>
        <w:t>122</w:t>
      </w:r>
      <w:r w:rsidRPr="00075893">
        <w:rPr>
          <w:rFonts w:ascii="Times New Roman" w:hAnsi="Times New Roman"/>
          <w:sz w:val="28"/>
        </w:rPr>
        <w:t xml:space="preserve"> </w:t>
      </w:r>
    </w:p>
    <w:p w:rsidR="000B334E" w:rsidRPr="005271C1" w:rsidRDefault="000B334E" w:rsidP="000B33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Про затвердження </w:t>
      </w:r>
    </w:p>
    <w:p w:rsidR="000B334E" w:rsidRPr="005271C1" w:rsidRDefault="000B334E" w:rsidP="000B33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розпоряджень за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березень</w:t>
      </w:r>
      <w:proofErr w:type="spellEnd"/>
      <w:r>
        <w:rPr>
          <w:rFonts w:ascii="Times New Roman" w:hAnsi="Times New Roman"/>
          <w:sz w:val="28"/>
          <w:szCs w:val="28"/>
        </w:rPr>
        <w:t xml:space="preserve"> 2021</w:t>
      </w:r>
      <w:r w:rsidRPr="005271C1">
        <w:rPr>
          <w:rFonts w:ascii="Times New Roman" w:hAnsi="Times New Roman"/>
          <w:sz w:val="28"/>
          <w:szCs w:val="28"/>
        </w:rPr>
        <w:t xml:space="preserve"> р.</w:t>
      </w:r>
    </w:p>
    <w:p w:rsidR="000B334E" w:rsidRPr="002579E0" w:rsidRDefault="000B334E" w:rsidP="000B334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0B334E" w:rsidRPr="005271C1" w:rsidRDefault="000B334E" w:rsidP="000B33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0B334E" w:rsidRDefault="000B334E" w:rsidP="000B3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в и р і ш и в:</w:t>
      </w:r>
    </w:p>
    <w:p w:rsidR="000B334E" w:rsidRDefault="000B334E" w:rsidP="000B334E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березень 2021 року з 01.03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31.03.2021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334E" w:rsidRPr="002579E0" w:rsidRDefault="000B334E" w:rsidP="000B334E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0B334E" w:rsidRPr="005271C1" w:rsidTr="00F20B4E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Pr="005271C1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0B334E" w:rsidRPr="005271C1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Pr="005271C1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0B334E" w:rsidRPr="005271C1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Pr="005271C1" w:rsidRDefault="000B334E" w:rsidP="00F20B4E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0B334E" w:rsidRPr="005271C1" w:rsidTr="00F20B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Pr="005271C1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17-р</w:t>
            </w:r>
          </w:p>
          <w:p w:rsidR="000B334E" w:rsidRPr="00573BA7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02.03.2021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Pr="005271C1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персонального складу та оперативної групи для керівництва роботами з недопущення тв. Ліквідації можливих НС, спричинених весняним паводком 2021 року</w:t>
            </w:r>
          </w:p>
        </w:tc>
      </w:tr>
      <w:tr w:rsidR="000B334E" w:rsidRPr="005271C1" w:rsidTr="00F20B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Pr="005271C1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  <w:p w:rsidR="000B334E" w:rsidRPr="003C7D90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02.03.2021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Pr="00876C96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персонального складу районної комісії з питань евакуації</w:t>
            </w:r>
          </w:p>
        </w:tc>
      </w:tr>
      <w:tr w:rsidR="000B334E" w:rsidRPr="005271C1" w:rsidTr="00F20B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Pr="005271C1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19-р</w:t>
            </w:r>
          </w:p>
          <w:p w:rsidR="000B334E" w:rsidRPr="005271C1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03.03.2021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Pr="005271C1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0B334E" w:rsidRPr="005271C1" w:rsidTr="00F20B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Pr="005271C1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20-р</w:t>
            </w:r>
          </w:p>
          <w:p w:rsidR="000B334E" w:rsidRPr="005657C6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03.03.2021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складу постійно діючої комісії зі списання запасів</w:t>
            </w:r>
          </w:p>
        </w:tc>
      </w:tr>
      <w:tr w:rsidR="000B334E" w:rsidRPr="005271C1" w:rsidTr="00F20B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Pr="005271C1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21-р</w:t>
            </w:r>
          </w:p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03.03.2021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складу постійно діючої комісії на прийняття, передачу та списання основних засобів, інших необоротних матеріальних активів</w:t>
            </w:r>
          </w:p>
        </w:tc>
      </w:tr>
      <w:tr w:rsidR="000B334E" w:rsidRPr="005271C1" w:rsidTr="00F20B4E">
        <w:trPr>
          <w:trHeight w:val="125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22-р</w:t>
            </w:r>
          </w:p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05.03.2021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створення комісії із соціального страхування у зв'язку з тимчасовою втратою працездатності</w:t>
            </w:r>
          </w:p>
        </w:tc>
      </w:tr>
      <w:tr w:rsidR="000B334E" w:rsidRPr="005271C1" w:rsidTr="00F20B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23-р</w:t>
            </w:r>
          </w:p>
          <w:p w:rsidR="000B334E" w:rsidRPr="003A6E26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15.03.2021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0B334E" w:rsidRPr="005271C1" w:rsidTr="00F20B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24-р</w:t>
            </w:r>
          </w:p>
          <w:p w:rsidR="000B334E" w:rsidRPr="00DE6F79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15.03.2021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проведення зовнішньої оцінки якості соціальних послуг</w:t>
            </w:r>
          </w:p>
        </w:tc>
      </w:tr>
      <w:tr w:rsidR="000B334E" w:rsidRPr="005271C1" w:rsidTr="00F20B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Pr="00660D41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3BA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25-р</w:t>
            </w:r>
          </w:p>
          <w:p w:rsidR="000B334E" w:rsidRPr="00A46C6B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15.03.2021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персонального складу районної комісії з питань техногенно-екологічної безпеки і надзвичайних ситуацій</w:t>
            </w:r>
          </w:p>
        </w:tc>
      </w:tr>
      <w:tr w:rsidR="000B334E" w:rsidRPr="005271C1" w:rsidTr="00F20B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Pr="00573BA7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10.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26-р</w:t>
            </w:r>
          </w:p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18.03.2021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у розпорядження №22-р від 05.03.2021 «Про створення комісії із соціального страхування у зв'язку з тимчасовою втратою працездатності»</w:t>
            </w:r>
          </w:p>
        </w:tc>
      </w:tr>
      <w:tr w:rsidR="000B334E" w:rsidRPr="005271C1" w:rsidTr="00F20B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Pr="00573BA7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27-р</w:t>
            </w:r>
          </w:p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18.03.2021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дотримання положень Закону України «Про доступ до публічної інформації»</w:t>
            </w:r>
          </w:p>
        </w:tc>
      </w:tr>
      <w:tr w:rsidR="000B334E" w:rsidRPr="005271C1" w:rsidTr="00F20B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Pr="00573BA7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28-р</w:t>
            </w:r>
          </w:p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25.03.2021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штатного розпису</w:t>
            </w:r>
          </w:p>
        </w:tc>
      </w:tr>
      <w:tr w:rsidR="000B334E" w:rsidRPr="005271C1" w:rsidTr="00F20B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29-р</w:t>
            </w:r>
          </w:p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29.03.2021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0B334E" w:rsidRPr="005271C1" w:rsidTr="00F20B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30-р</w:t>
            </w:r>
          </w:p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29.03.2021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направлення на курси підвищення кваліфікації</w:t>
            </w:r>
          </w:p>
        </w:tc>
      </w:tr>
      <w:tr w:rsidR="000B334E" w:rsidRPr="005271C1" w:rsidTr="00F20B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Pr="00C920C3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31-р</w:t>
            </w:r>
          </w:p>
          <w:p w:rsidR="000B334E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29.03.2021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штатного розпису</w:t>
            </w:r>
          </w:p>
        </w:tc>
      </w:tr>
      <w:tr w:rsidR="000B334E" w:rsidRPr="005271C1" w:rsidTr="00F20B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Default="004141F4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32-р</w:t>
            </w:r>
          </w:p>
          <w:p w:rsidR="004141F4" w:rsidRDefault="000B334E" w:rsidP="00F20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29.03.2021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4E" w:rsidRDefault="000B334E" w:rsidP="00F20B4E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Паспорту бюджетної програми</w:t>
            </w:r>
          </w:p>
        </w:tc>
      </w:tr>
    </w:tbl>
    <w:p w:rsidR="000B334E" w:rsidRDefault="000B334E" w:rsidP="000B33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334E" w:rsidRDefault="000B334E" w:rsidP="000B33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334E" w:rsidRDefault="000B334E" w:rsidP="000B33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334E" w:rsidRDefault="000B334E" w:rsidP="000B33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334E" w:rsidRPr="005271C1" w:rsidRDefault="000B334E" w:rsidP="000B33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районної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Сергій СИНЯГІВСЬКИЙ</w:t>
      </w:r>
    </w:p>
    <w:sectPr w:rsidR="000B334E" w:rsidRPr="005271C1" w:rsidSect="002579E0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588E"/>
    <w:rsid w:val="0000588E"/>
    <w:rsid w:val="0007329A"/>
    <w:rsid w:val="000B334E"/>
    <w:rsid w:val="00267403"/>
    <w:rsid w:val="00366073"/>
    <w:rsid w:val="004141F4"/>
    <w:rsid w:val="005C5D42"/>
    <w:rsid w:val="0071662E"/>
    <w:rsid w:val="00DB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34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588E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1298</Words>
  <Characters>740</Characters>
  <Application>Microsoft Office Word</Application>
  <DocSecurity>0</DocSecurity>
  <Lines>6</Lines>
  <Paragraphs>4</Paragraphs>
  <ScaleCrop>false</ScaleCrop>
  <Company>SPecialiST RePack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6</cp:revision>
  <dcterms:created xsi:type="dcterms:W3CDTF">2021-02-09T13:26:00Z</dcterms:created>
  <dcterms:modified xsi:type="dcterms:W3CDTF">2021-04-19T12:55:00Z</dcterms:modified>
</cp:coreProperties>
</file>